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4A" w:rsidRDefault="00E8664A" w:rsidP="003B6BBE">
      <w:pPr>
        <w:jc w:val="center"/>
        <w:rPr>
          <w:rFonts w:ascii="Georgia" w:hAnsi="Georgia"/>
          <w:smallCaps/>
          <w:sz w:val="24"/>
          <w:szCs w:val="24"/>
        </w:rPr>
      </w:pPr>
    </w:p>
    <w:p w:rsidR="00A3106E" w:rsidRDefault="00A3106E" w:rsidP="003B6BBE">
      <w:pPr>
        <w:jc w:val="center"/>
        <w:rPr>
          <w:rFonts w:ascii="Georgia" w:hAnsi="Georgia"/>
          <w:smallCaps/>
          <w:sz w:val="24"/>
          <w:szCs w:val="24"/>
        </w:rPr>
      </w:pPr>
    </w:p>
    <w:p w:rsidR="00A3106E" w:rsidRPr="00E8664A" w:rsidRDefault="00A3106E" w:rsidP="003B6BBE">
      <w:pPr>
        <w:jc w:val="center"/>
        <w:rPr>
          <w:rFonts w:ascii="Georgia" w:hAnsi="Georgia"/>
          <w:smallCaps/>
          <w:sz w:val="24"/>
          <w:szCs w:val="24"/>
        </w:rPr>
      </w:pPr>
    </w:p>
    <w:p w:rsidR="00FE0781" w:rsidRPr="00F43E43" w:rsidRDefault="00951EB6" w:rsidP="00FA6C67">
      <w:pPr>
        <w:rPr>
          <w:rFonts w:ascii="Georgia" w:hAnsi="Georgia"/>
          <w:smallCaps/>
          <w:sz w:val="48"/>
          <w:szCs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30.55pt;margin-top:4.4pt;width:155pt;height:46.5pt;z-index:-1;mso-position-horizontal-relative:text;mso-position-vertical-relative:text;mso-width-relative:page;mso-height-relative:page">
            <v:imagedata r:id="rId9" o:title="Logo_Melograno_Gallarate_trasp"/>
          </v:shape>
        </w:pict>
      </w:r>
      <w:r w:rsidR="00FE0781" w:rsidRPr="00F43E43">
        <w:rPr>
          <w:rFonts w:ascii="Georgia" w:hAnsi="Georgia"/>
          <w:smallCaps/>
          <w:sz w:val="48"/>
          <w:szCs w:val="48"/>
        </w:rPr>
        <w:t>LA SCUOLA DELLE TATE</w:t>
      </w:r>
    </w:p>
    <w:p w:rsidR="00FE0781" w:rsidRPr="00A077B5" w:rsidRDefault="00FE0781" w:rsidP="00FA6C67">
      <w:pPr>
        <w:rPr>
          <w:rFonts w:ascii="Georgia" w:hAnsi="Georgia"/>
          <w:sz w:val="28"/>
          <w:szCs w:val="28"/>
        </w:rPr>
      </w:pPr>
      <w:r w:rsidRPr="00F43E43">
        <w:rPr>
          <w:rFonts w:ascii="Georgia" w:hAnsi="Georgia"/>
          <w:i/>
          <w:sz w:val="36"/>
          <w:szCs w:val="36"/>
        </w:rPr>
        <w:t>Edizione</w:t>
      </w:r>
      <w:r w:rsidR="00A3106E" w:rsidRPr="00F43E43">
        <w:rPr>
          <w:rFonts w:ascii="Georgia" w:hAnsi="Georgia"/>
          <w:i/>
          <w:sz w:val="36"/>
          <w:szCs w:val="36"/>
        </w:rPr>
        <w:t xml:space="preserve"> </w:t>
      </w:r>
      <w:proofErr w:type="spellStart"/>
      <w:r w:rsidR="00A3106E" w:rsidRPr="00F43E43">
        <w:rPr>
          <w:rFonts w:ascii="Georgia" w:hAnsi="Georgia"/>
          <w:i/>
          <w:sz w:val="36"/>
          <w:szCs w:val="36"/>
        </w:rPr>
        <w:t>intersede</w:t>
      </w:r>
      <w:proofErr w:type="spellEnd"/>
      <w:r w:rsidR="00FA6C67">
        <w:rPr>
          <w:rFonts w:ascii="Georgia" w:hAnsi="Georgia"/>
          <w:i/>
          <w:sz w:val="36"/>
          <w:szCs w:val="36"/>
        </w:rPr>
        <w:t xml:space="preserve">, </w:t>
      </w:r>
      <w:r w:rsidR="007F2CC7" w:rsidRPr="00F43E43">
        <w:rPr>
          <w:rFonts w:ascii="Georgia" w:hAnsi="Georgia"/>
          <w:sz w:val="28"/>
          <w:szCs w:val="28"/>
        </w:rPr>
        <w:t>primavera 2021</w:t>
      </w:r>
    </w:p>
    <w:p w:rsidR="00FE0781" w:rsidRPr="00187047" w:rsidRDefault="00FE0781" w:rsidP="00FA6C67">
      <w:pPr>
        <w:rPr>
          <w:rFonts w:ascii="Calibri" w:hAnsi="Calibri" w:cs="Calibri"/>
          <w:sz w:val="18"/>
          <w:szCs w:val="18"/>
        </w:rPr>
      </w:pPr>
    </w:p>
    <w:p w:rsidR="00E86FAE" w:rsidRPr="00187047" w:rsidRDefault="00E86FAE" w:rsidP="00FA6C67">
      <w:pPr>
        <w:rPr>
          <w:rFonts w:ascii="Calibri" w:hAnsi="Calibri" w:cs="Calibri"/>
          <w:sz w:val="18"/>
          <w:szCs w:val="18"/>
        </w:rPr>
      </w:pPr>
    </w:p>
    <w:p w:rsidR="00A3106E" w:rsidRPr="00187047" w:rsidRDefault="00A3106E" w:rsidP="00FA6C67">
      <w:pPr>
        <w:rPr>
          <w:rFonts w:ascii="Calibri" w:hAnsi="Calibri" w:cs="Calibri"/>
          <w:sz w:val="18"/>
          <w:szCs w:val="18"/>
        </w:rPr>
      </w:pPr>
    </w:p>
    <w:p w:rsidR="00FE0781" w:rsidRPr="00FA6C67" w:rsidRDefault="00FA6C67" w:rsidP="003C6AF5">
      <w:pPr>
        <w:pStyle w:val="Titolo2"/>
        <w:shd w:val="clear" w:color="auto" w:fill="D9D9D9"/>
        <w:rPr>
          <w:rFonts w:ascii="Calibri" w:hAnsi="Calibri"/>
          <w:i/>
          <w:spacing w:val="0"/>
          <w:sz w:val="28"/>
          <w:szCs w:val="28"/>
          <w:u w:val="none"/>
        </w:rPr>
      </w:pPr>
      <w:r w:rsidRPr="00FA6C67">
        <w:rPr>
          <w:rFonts w:ascii="Calibri" w:hAnsi="Calibri"/>
          <w:i/>
          <w:spacing w:val="0"/>
          <w:sz w:val="28"/>
          <w:szCs w:val="28"/>
          <w:u w:val="none"/>
        </w:rPr>
        <w:t>P</w:t>
      </w:r>
      <w:r w:rsidR="003C6AF5" w:rsidRPr="00FA6C67">
        <w:rPr>
          <w:rFonts w:ascii="Calibri" w:hAnsi="Calibri"/>
          <w:i/>
          <w:spacing w:val="0"/>
          <w:sz w:val="28"/>
          <w:szCs w:val="28"/>
          <w:u w:val="none"/>
        </w:rPr>
        <w:t>rogramma</w:t>
      </w:r>
    </w:p>
    <w:p w:rsidR="00E8664A" w:rsidRDefault="00E8664A" w:rsidP="00FA6C67">
      <w:pPr>
        <w:rPr>
          <w:rFonts w:ascii="Calibri" w:hAnsi="Calibri" w:cs="Calibri"/>
          <w:sz w:val="18"/>
          <w:szCs w:val="18"/>
        </w:rPr>
      </w:pPr>
    </w:p>
    <w:p w:rsidR="00E86FAE" w:rsidRDefault="00E86FAE" w:rsidP="00FA6C67">
      <w:pPr>
        <w:rPr>
          <w:rFonts w:ascii="Calibri" w:hAnsi="Calibri" w:cs="Calibri"/>
          <w:sz w:val="18"/>
          <w:szCs w:val="18"/>
        </w:rPr>
      </w:pPr>
    </w:p>
    <w:p w:rsidR="00A3106E" w:rsidRPr="00713E6D" w:rsidRDefault="00A3106E" w:rsidP="00FA6C67">
      <w:pPr>
        <w:rPr>
          <w:rFonts w:ascii="Calibri" w:hAnsi="Calibri" w:cs="Calibri"/>
          <w:sz w:val="18"/>
          <w:szCs w:val="18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1541"/>
        <w:gridCol w:w="1047"/>
        <w:gridCol w:w="3554"/>
        <w:gridCol w:w="2285"/>
      </w:tblGrid>
      <w:tr w:rsidR="007F2CC7" w:rsidRPr="00E86FAE" w:rsidTr="00E86FAE">
        <w:trPr>
          <w:cantSplit/>
          <w:trHeight w:val="326"/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7F2CC7" w:rsidRPr="00E86FAE" w:rsidRDefault="007F2CC7" w:rsidP="004F2128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b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b/>
                <w:spacing w:val="0"/>
                <w:sz w:val="22"/>
                <w:szCs w:val="22"/>
              </w:rPr>
              <w:t>Date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7F2CC7" w:rsidRPr="00E86FAE" w:rsidRDefault="007F2CC7" w:rsidP="00713E6D">
            <w:pPr>
              <w:pStyle w:val="Rientrocorpodeltesto3"/>
              <w:ind w:firstLine="0"/>
              <w:rPr>
                <w:rFonts w:ascii="Calibri" w:eastAsia="Times New Roman" w:hAnsi="Calibri" w:cs="Calibri"/>
                <w:b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b/>
                <w:spacing w:val="0"/>
                <w:sz w:val="22"/>
                <w:szCs w:val="22"/>
              </w:rPr>
              <w:t>Orari</w:t>
            </w:r>
          </w:p>
        </w:tc>
        <w:tc>
          <w:tcPr>
            <w:tcW w:w="1047" w:type="dxa"/>
            <w:vAlign w:val="center"/>
          </w:tcPr>
          <w:p w:rsidR="007F2CC7" w:rsidRPr="00E86FAE" w:rsidRDefault="007F2CC7" w:rsidP="00713E6D">
            <w:pPr>
              <w:pStyle w:val="Rientrocorpodeltesto3"/>
              <w:ind w:firstLine="0"/>
              <w:rPr>
                <w:rFonts w:ascii="Calibri" w:eastAsia="Times New Roman" w:hAnsi="Calibri" w:cs="Calibri"/>
                <w:b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b/>
                <w:spacing w:val="0"/>
                <w:sz w:val="22"/>
                <w:szCs w:val="22"/>
              </w:rPr>
              <w:t>Modalità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7F2CC7" w:rsidRPr="00E86FAE" w:rsidRDefault="007F2CC7" w:rsidP="00713E6D">
            <w:pPr>
              <w:pStyle w:val="Rientrocorpodeltesto3"/>
              <w:ind w:firstLine="0"/>
              <w:rPr>
                <w:rFonts w:ascii="Calibri" w:eastAsia="Times New Roman" w:hAnsi="Calibri" w:cs="Calibri"/>
                <w:b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b/>
                <w:spacing w:val="0"/>
                <w:sz w:val="22"/>
                <w:szCs w:val="22"/>
              </w:rPr>
              <w:t>Tema</w:t>
            </w:r>
          </w:p>
        </w:tc>
        <w:tc>
          <w:tcPr>
            <w:tcW w:w="2285" w:type="dxa"/>
            <w:vAlign w:val="center"/>
          </w:tcPr>
          <w:p w:rsidR="007F2CC7" w:rsidRPr="00E86FAE" w:rsidRDefault="007F2CC7" w:rsidP="00713E6D">
            <w:pPr>
              <w:pStyle w:val="Rientrocorpodeltesto3"/>
              <w:ind w:firstLine="0"/>
              <w:rPr>
                <w:rFonts w:ascii="Calibri" w:eastAsia="Times New Roman" w:hAnsi="Calibri" w:cs="Calibri"/>
                <w:b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b/>
                <w:spacing w:val="0"/>
                <w:sz w:val="22"/>
                <w:szCs w:val="22"/>
              </w:rPr>
              <w:t>Docente/Tutor</w:t>
            </w:r>
          </w:p>
        </w:tc>
      </w:tr>
      <w:tr w:rsidR="007F2CC7" w:rsidRPr="00E86FAE" w:rsidTr="00E86FAE">
        <w:trPr>
          <w:cantSplit/>
          <w:trHeight w:val="309"/>
          <w:jc w:val="center"/>
        </w:trPr>
        <w:tc>
          <w:tcPr>
            <w:tcW w:w="1297" w:type="dxa"/>
            <w:vMerge w:val="restart"/>
            <w:shd w:val="clear" w:color="auto" w:fill="auto"/>
            <w:vAlign w:val="center"/>
          </w:tcPr>
          <w:p w:rsidR="007F2CC7" w:rsidRPr="00E86FAE" w:rsidRDefault="007F2CC7" w:rsidP="007F2CC7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 xml:space="preserve">Sabato </w:t>
            </w:r>
          </w:p>
          <w:p w:rsidR="007F2CC7" w:rsidRPr="00E86FAE" w:rsidRDefault="007F2CC7" w:rsidP="007F2CC7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13 febbraio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7F2CC7" w:rsidRPr="00E86FAE" w:rsidRDefault="007F2CC7" w:rsidP="007F2CC7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08.30 - 10.30</w:t>
            </w:r>
          </w:p>
        </w:tc>
        <w:tc>
          <w:tcPr>
            <w:tcW w:w="1047" w:type="dxa"/>
            <w:vAlign w:val="center"/>
          </w:tcPr>
          <w:p w:rsidR="007F2CC7" w:rsidRPr="00E86FAE" w:rsidRDefault="007F2CC7" w:rsidP="007F2CC7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On line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7F2CC7" w:rsidRPr="00E86FAE" w:rsidRDefault="007F2CC7" w:rsidP="007F2CC7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Apertura della scuola: informazioni, presentazioni</w:t>
            </w:r>
          </w:p>
        </w:tc>
        <w:tc>
          <w:tcPr>
            <w:tcW w:w="2285" w:type="dxa"/>
            <w:vAlign w:val="center"/>
          </w:tcPr>
          <w:p w:rsidR="007F2CC7" w:rsidRPr="00E86FAE" w:rsidRDefault="007F0181" w:rsidP="007F2CC7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Sara Trivero</w:t>
            </w:r>
          </w:p>
        </w:tc>
      </w:tr>
      <w:tr w:rsidR="0081050E" w:rsidRPr="00E86FAE" w:rsidTr="00E86FAE">
        <w:trPr>
          <w:cantSplit/>
          <w:trHeight w:val="309"/>
          <w:jc w:val="center"/>
        </w:trPr>
        <w:tc>
          <w:tcPr>
            <w:tcW w:w="1297" w:type="dxa"/>
            <w:vMerge/>
            <w:shd w:val="clear" w:color="auto" w:fill="auto"/>
            <w:vAlign w:val="center"/>
          </w:tcPr>
          <w:p w:rsidR="0081050E" w:rsidRPr="00E86FAE" w:rsidRDefault="0081050E" w:rsidP="004F2128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81050E" w:rsidRPr="00E86FAE" w:rsidRDefault="0081050E" w:rsidP="00713E6D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11.00 – 13.00</w:t>
            </w:r>
          </w:p>
        </w:tc>
        <w:tc>
          <w:tcPr>
            <w:tcW w:w="1047" w:type="dxa"/>
            <w:vAlign w:val="center"/>
          </w:tcPr>
          <w:p w:rsidR="0081050E" w:rsidRPr="00E86FAE" w:rsidRDefault="0081050E" w:rsidP="00713E6D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On line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81050E" w:rsidRPr="00E86FAE" w:rsidRDefault="0081050E" w:rsidP="00713E6D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Introduzione al pensiero Melograno in educazione</w:t>
            </w:r>
          </w:p>
        </w:tc>
        <w:tc>
          <w:tcPr>
            <w:tcW w:w="2285" w:type="dxa"/>
            <w:vMerge w:val="restart"/>
            <w:vAlign w:val="center"/>
          </w:tcPr>
          <w:p w:rsidR="0081050E" w:rsidRPr="00E86FAE" w:rsidRDefault="0081050E" w:rsidP="0081050E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 xml:space="preserve">Cristina </w:t>
            </w:r>
            <w:proofErr w:type="spellStart"/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Realini</w:t>
            </w:r>
            <w:proofErr w:type="spellEnd"/>
          </w:p>
        </w:tc>
      </w:tr>
      <w:tr w:rsidR="0081050E" w:rsidRPr="00E86FAE" w:rsidTr="00B72AF3">
        <w:trPr>
          <w:cantSplit/>
          <w:trHeight w:val="309"/>
          <w:jc w:val="center"/>
        </w:trPr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50E" w:rsidRPr="00E86FAE" w:rsidRDefault="0081050E" w:rsidP="007F2CC7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 xml:space="preserve">Venerdì </w:t>
            </w:r>
          </w:p>
          <w:p w:rsidR="0081050E" w:rsidRPr="00E86FAE" w:rsidRDefault="0081050E" w:rsidP="007F2CC7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26 febbraio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50E" w:rsidRPr="00E86FAE" w:rsidRDefault="0081050E" w:rsidP="00BA13BF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17.00 – 19.00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81050E" w:rsidRPr="00E86FAE" w:rsidRDefault="0081050E" w:rsidP="005D5992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On line</w:t>
            </w:r>
          </w:p>
        </w:tc>
        <w:tc>
          <w:tcPr>
            <w:tcW w:w="3554" w:type="dxa"/>
            <w:vMerge w:val="restart"/>
            <w:shd w:val="clear" w:color="auto" w:fill="auto"/>
            <w:vAlign w:val="center"/>
          </w:tcPr>
          <w:p w:rsidR="0081050E" w:rsidRPr="00E86FAE" w:rsidRDefault="0081050E" w:rsidP="0081050E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 xml:space="preserve">Il lavoro di cura </w:t>
            </w:r>
          </w:p>
        </w:tc>
        <w:tc>
          <w:tcPr>
            <w:tcW w:w="2285" w:type="dxa"/>
            <w:vMerge/>
            <w:vAlign w:val="center"/>
          </w:tcPr>
          <w:p w:rsidR="0081050E" w:rsidRPr="00E86FAE" w:rsidRDefault="0081050E" w:rsidP="005D5992">
            <w:pPr>
              <w:pStyle w:val="Rientrocorpodeltesto3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</w:tr>
      <w:tr w:rsidR="0081050E" w:rsidRPr="00E86FAE" w:rsidTr="00B72AF3">
        <w:trPr>
          <w:cantSplit/>
          <w:trHeight w:val="309"/>
          <w:jc w:val="center"/>
        </w:trPr>
        <w:tc>
          <w:tcPr>
            <w:tcW w:w="1297" w:type="dxa"/>
            <w:vMerge w:val="restart"/>
            <w:shd w:val="clear" w:color="auto" w:fill="auto"/>
            <w:vAlign w:val="center"/>
          </w:tcPr>
          <w:p w:rsidR="0081050E" w:rsidRPr="00E86FAE" w:rsidRDefault="0081050E" w:rsidP="00BA13BF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Sabato</w:t>
            </w:r>
          </w:p>
          <w:p w:rsidR="0081050E" w:rsidRPr="00E86FAE" w:rsidRDefault="0081050E" w:rsidP="00BA13BF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 xml:space="preserve">27 febbraio 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1050E" w:rsidRPr="00E86FAE" w:rsidRDefault="0081050E" w:rsidP="00BA13BF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8.30 – 10.30</w:t>
            </w:r>
          </w:p>
        </w:tc>
        <w:tc>
          <w:tcPr>
            <w:tcW w:w="1047" w:type="dxa"/>
            <w:vAlign w:val="center"/>
          </w:tcPr>
          <w:p w:rsidR="0081050E" w:rsidRPr="00E86FAE" w:rsidRDefault="0081050E" w:rsidP="005D5992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On line</w:t>
            </w:r>
          </w:p>
        </w:tc>
        <w:tc>
          <w:tcPr>
            <w:tcW w:w="35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50E" w:rsidRPr="00E86FAE" w:rsidRDefault="0081050E" w:rsidP="00BA13BF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2285" w:type="dxa"/>
            <w:vMerge/>
            <w:tcBorders>
              <w:bottom w:val="single" w:sz="4" w:space="0" w:color="auto"/>
            </w:tcBorders>
            <w:vAlign w:val="center"/>
          </w:tcPr>
          <w:p w:rsidR="0081050E" w:rsidRPr="00E86FAE" w:rsidRDefault="0081050E" w:rsidP="005D5992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</w:tr>
      <w:tr w:rsidR="00BA13BF" w:rsidRPr="00E86FAE" w:rsidTr="00B72AF3">
        <w:trPr>
          <w:cantSplit/>
          <w:trHeight w:val="373"/>
          <w:jc w:val="center"/>
        </w:trPr>
        <w:tc>
          <w:tcPr>
            <w:tcW w:w="1297" w:type="dxa"/>
            <w:vMerge/>
            <w:shd w:val="clear" w:color="auto" w:fill="auto"/>
            <w:vAlign w:val="center"/>
          </w:tcPr>
          <w:p w:rsidR="00BA13BF" w:rsidRPr="00E86FAE" w:rsidRDefault="00BA13BF" w:rsidP="007F2CC7">
            <w:pPr>
              <w:pStyle w:val="Rientrocorpodeltesto3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BA13BF" w:rsidRPr="00E86FAE" w:rsidRDefault="00BA13BF" w:rsidP="00713E6D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11.00 – 13.00</w:t>
            </w:r>
          </w:p>
        </w:tc>
        <w:tc>
          <w:tcPr>
            <w:tcW w:w="1047" w:type="dxa"/>
            <w:vAlign w:val="center"/>
          </w:tcPr>
          <w:p w:rsidR="00BA13BF" w:rsidRPr="00E86FAE" w:rsidRDefault="00BA13BF" w:rsidP="00713E6D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On line</w:t>
            </w:r>
          </w:p>
        </w:tc>
        <w:tc>
          <w:tcPr>
            <w:tcW w:w="35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13BF" w:rsidRPr="00E86FAE" w:rsidRDefault="00BA13BF" w:rsidP="0081050E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Il contratto di lavoro</w:t>
            </w:r>
          </w:p>
        </w:tc>
        <w:tc>
          <w:tcPr>
            <w:tcW w:w="2285" w:type="dxa"/>
            <w:vMerge w:val="restart"/>
            <w:tcBorders>
              <w:left w:val="single" w:sz="4" w:space="0" w:color="auto"/>
            </w:tcBorders>
            <w:vAlign w:val="center"/>
          </w:tcPr>
          <w:p w:rsidR="00BA13BF" w:rsidRPr="00E86FAE" w:rsidRDefault="00BA13BF" w:rsidP="00BA13BF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 xml:space="preserve">Luciana </w:t>
            </w:r>
            <w:proofErr w:type="spellStart"/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Mellone</w:t>
            </w:r>
            <w:proofErr w:type="spellEnd"/>
          </w:p>
        </w:tc>
      </w:tr>
      <w:tr w:rsidR="00BA13BF" w:rsidRPr="00E86FAE" w:rsidTr="00B72AF3">
        <w:trPr>
          <w:cantSplit/>
          <w:trHeight w:val="309"/>
          <w:jc w:val="center"/>
        </w:trPr>
        <w:tc>
          <w:tcPr>
            <w:tcW w:w="12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3BF" w:rsidRPr="00E86FAE" w:rsidRDefault="00BA13BF" w:rsidP="007F2CC7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3BF" w:rsidRPr="00E86FAE" w:rsidRDefault="00BA13BF" w:rsidP="00BA13BF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14.30 - 16.30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BA13BF" w:rsidRPr="00E86FAE" w:rsidRDefault="00BA13BF" w:rsidP="00CD4C7D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On line</w:t>
            </w:r>
          </w:p>
        </w:tc>
        <w:tc>
          <w:tcPr>
            <w:tcW w:w="3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3BF" w:rsidRPr="00E86FAE" w:rsidRDefault="00BA13BF" w:rsidP="00CD4C7D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3BF" w:rsidRPr="00E86FAE" w:rsidRDefault="00BA13BF" w:rsidP="00CD4C7D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</w:tr>
      <w:tr w:rsidR="00B72AF3" w:rsidRPr="00E86FAE" w:rsidTr="00B72AF3">
        <w:trPr>
          <w:cantSplit/>
          <w:trHeight w:val="309"/>
          <w:jc w:val="center"/>
        </w:trPr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2AF3" w:rsidRDefault="00B72AF3" w:rsidP="007F2CC7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  <w:p w:rsidR="00B72AF3" w:rsidRPr="00E86FAE" w:rsidRDefault="00B72AF3" w:rsidP="007F2CC7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2AF3" w:rsidRDefault="00B72AF3" w:rsidP="00BA13BF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  <w:p w:rsidR="00B72AF3" w:rsidRDefault="00B72AF3" w:rsidP="00BA13BF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  <w:p w:rsidR="00B72AF3" w:rsidRPr="00E86FAE" w:rsidRDefault="00B72AF3" w:rsidP="00BA13BF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AF3" w:rsidRPr="00E86FAE" w:rsidRDefault="00B72AF3" w:rsidP="00CD4C7D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2AF3" w:rsidRPr="00E86FAE" w:rsidRDefault="00B72AF3" w:rsidP="00CD4C7D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AF3" w:rsidRPr="00E86FAE" w:rsidRDefault="00B72AF3" w:rsidP="00CD4C7D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</w:tr>
      <w:tr w:rsidR="0081050E" w:rsidRPr="00E86FAE" w:rsidTr="00B72AF3">
        <w:trPr>
          <w:cantSplit/>
          <w:trHeight w:val="309"/>
          <w:jc w:val="center"/>
        </w:trPr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050E" w:rsidRPr="00E86FAE" w:rsidRDefault="0081050E" w:rsidP="00AD031E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Venerdì</w:t>
            </w:r>
          </w:p>
          <w:p w:rsidR="0081050E" w:rsidRPr="00E86FAE" w:rsidRDefault="0081050E" w:rsidP="00AD031E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12 marzo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050E" w:rsidRPr="00E86FAE" w:rsidRDefault="0081050E" w:rsidP="00CD4C7D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17.00 – 19.00</w:t>
            </w:r>
          </w:p>
        </w:tc>
        <w:tc>
          <w:tcPr>
            <w:tcW w:w="1047" w:type="dxa"/>
            <w:tcBorders>
              <w:top w:val="single" w:sz="4" w:space="0" w:color="auto"/>
            </w:tcBorders>
            <w:vAlign w:val="center"/>
          </w:tcPr>
          <w:p w:rsidR="0081050E" w:rsidRPr="00E86FAE" w:rsidRDefault="0081050E" w:rsidP="00CD4C7D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On line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050E" w:rsidRPr="00E86FAE" w:rsidRDefault="0081050E" w:rsidP="0081050E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Entrare in casa: incontro e colloquio con la famiglia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</w:tcBorders>
            <w:vAlign w:val="center"/>
          </w:tcPr>
          <w:p w:rsidR="0081050E" w:rsidRPr="00E86FAE" w:rsidRDefault="007F0181" w:rsidP="0081050E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Sara Trivero</w:t>
            </w:r>
          </w:p>
        </w:tc>
      </w:tr>
      <w:tr w:rsidR="0081050E" w:rsidRPr="00E86FAE" w:rsidTr="00E86FAE">
        <w:trPr>
          <w:cantSplit/>
          <w:trHeight w:val="309"/>
          <w:jc w:val="center"/>
        </w:trPr>
        <w:tc>
          <w:tcPr>
            <w:tcW w:w="1297" w:type="dxa"/>
            <w:vMerge w:val="restart"/>
            <w:shd w:val="clear" w:color="auto" w:fill="auto"/>
            <w:vAlign w:val="center"/>
          </w:tcPr>
          <w:p w:rsidR="0081050E" w:rsidRPr="00E86FAE" w:rsidRDefault="0081050E" w:rsidP="00AD031E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Sabato</w:t>
            </w:r>
          </w:p>
          <w:p w:rsidR="0081050E" w:rsidRPr="00E86FAE" w:rsidRDefault="0081050E" w:rsidP="00AD031E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 xml:space="preserve">13 marzo 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1050E" w:rsidRPr="00E86FAE" w:rsidRDefault="0081050E" w:rsidP="00CD4C7D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8.30 – 10.30</w:t>
            </w:r>
          </w:p>
        </w:tc>
        <w:tc>
          <w:tcPr>
            <w:tcW w:w="1047" w:type="dxa"/>
            <w:vAlign w:val="center"/>
          </w:tcPr>
          <w:p w:rsidR="0081050E" w:rsidRPr="00E86FAE" w:rsidRDefault="0081050E" w:rsidP="00CD4C7D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On line</w:t>
            </w:r>
          </w:p>
        </w:tc>
        <w:tc>
          <w:tcPr>
            <w:tcW w:w="3554" w:type="dxa"/>
            <w:vMerge/>
            <w:shd w:val="clear" w:color="auto" w:fill="auto"/>
            <w:vAlign w:val="center"/>
          </w:tcPr>
          <w:p w:rsidR="0081050E" w:rsidRPr="00E86FAE" w:rsidRDefault="0081050E" w:rsidP="00CD4C7D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2285" w:type="dxa"/>
            <w:vMerge/>
            <w:vAlign w:val="center"/>
          </w:tcPr>
          <w:p w:rsidR="0081050E" w:rsidRPr="00E86FAE" w:rsidRDefault="0081050E" w:rsidP="00CD4C7D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</w:tr>
      <w:tr w:rsidR="00AD031E" w:rsidRPr="00E86FAE" w:rsidTr="00E86FAE">
        <w:trPr>
          <w:cantSplit/>
          <w:trHeight w:val="309"/>
          <w:jc w:val="center"/>
        </w:trPr>
        <w:tc>
          <w:tcPr>
            <w:tcW w:w="1297" w:type="dxa"/>
            <w:vMerge/>
            <w:shd w:val="clear" w:color="auto" w:fill="auto"/>
            <w:vAlign w:val="center"/>
          </w:tcPr>
          <w:p w:rsidR="00AD031E" w:rsidRPr="00E86FAE" w:rsidRDefault="00AD031E" w:rsidP="00CD4BBA">
            <w:pPr>
              <w:pStyle w:val="Rientrocorpodeltesto3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AD031E" w:rsidRPr="00E86FAE" w:rsidRDefault="00AD031E" w:rsidP="00CD4C7D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11.00 – 13.00</w:t>
            </w:r>
          </w:p>
        </w:tc>
        <w:tc>
          <w:tcPr>
            <w:tcW w:w="1047" w:type="dxa"/>
            <w:vAlign w:val="center"/>
          </w:tcPr>
          <w:p w:rsidR="00AD031E" w:rsidRPr="00E86FAE" w:rsidRDefault="00AD031E" w:rsidP="00CD4C7D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On line</w:t>
            </w:r>
          </w:p>
        </w:tc>
        <w:tc>
          <w:tcPr>
            <w:tcW w:w="3554" w:type="dxa"/>
            <w:vMerge w:val="restart"/>
            <w:shd w:val="clear" w:color="auto" w:fill="auto"/>
            <w:vAlign w:val="center"/>
          </w:tcPr>
          <w:p w:rsidR="00AD031E" w:rsidRPr="00E86FAE" w:rsidRDefault="00AD031E" w:rsidP="00AD031E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Strumenti per l’osservazione</w:t>
            </w:r>
          </w:p>
        </w:tc>
        <w:tc>
          <w:tcPr>
            <w:tcW w:w="2285" w:type="dxa"/>
            <w:vMerge w:val="restart"/>
            <w:vAlign w:val="center"/>
          </w:tcPr>
          <w:p w:rsidR="00AD031E" w:rsidRPr="00E86FAE" w:rsidRDefault="00AD031E" w:rsidP="00CD4C7D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 xml:space="preserve">Cristina </w:t>
            </w:r>
            <w:proofErr w:type="spellStart"/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Realini</w:t>
            </w:r>
            <w:proofErr w:type="spellEnd"/>
          </w:p>
        </w:tc>
      </w:tr>
      <w:tr w:rsidR="00AD031E" w:rsidRPr="00E86FAE" w:rsidTr="00E86FAE">
        <w:trPr>
          <w:cantSplit/>
          <w:trHeight w:val="309"/>
          <w:jc w:val="center"/>
        </w:trPr>
        <w:tc>
          <w:tcPr>
            <w:tcW w:w="1297" w:type="dxa"/>
            <w:vMerge/>
            <w:shd w:val="clear" w:color="auto" w:fill="auto"/>
            <w:vAlign w:val="center"/>
          </w:tcPr>
          <w:p w:rsidR="00AD031E" w:rsidRPr="00E86FAE" w:rsidRDefault="00AD031E" w:rsidP="00CD4BBA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AD031E" w:rsidRPr="00E86FAE" w:rsidRDefault="00AD031E" w:rsidP="00CD4BBA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14.30 - 16.30</w:t>
            </w:r>
          </w:p>
        </w:tc>
        <w:tc>
          <w:tcPr>
            <w:tcW w:w="1047" w:type="dxa"/>
            <w:vAlign w:val="center"/>
          </w:tcPr>
          <w:p w:rsidR="00AD031E" w:rsidRPr="00E86FAE" w:rsidRDefault="00AD031E" w:rsidP="00CD4BBA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On line</w:t>
            </w:r>
          </w:p>
        </w:tc>
        <w:tc>
          <w:tcPr>
            <w:tcW w:w="3554" w:type="dxa"/>
            <w:vMerge/>
            <w:shd w:val="clear" w:color="auto" w:fill="auto"/>
            <w:vAlign w:val="center"/>
          </w:tcPr>
          <w:p w:rsidR="00AD031E" w:rsidRPr="00E86FAE" w:rsidRDefault="00AD031E" w:rsidP="00AD031E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2285" w:type="dxa"/>
            <w:vMerge/>
            <w:vAlign w:val="center"/>
          </w:tcPr>
          <w:p w:rsidR="00AD031E" w:rsidRPr="00E86FAE" w:rsidRDefault="00AD031E" w:rsidP="00CD4BBA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</w:tr>
      <w:tr w:rsidR="0081050E" w:rsidRPr="00E86FAE" w:rsidTr="00B72AF3">
        <w:trPr>
          <w:cantSplit/>
          <w:trHeight w:val="309"/>
          <w:jc w:val="center"/>
        </w:trPr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50E" w:rsidRPr="00E86FAE" w:rsidRDefault="0081050E" w:rsidP="00AD031E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Venerdì</w:t>
            </w:r>
          </w:p>
          <w:p w:rsidR="0081050E" w:rsidRPr="00E86FAE" w:rsidRDefault="0081050E" w:rsidP="00AD031E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26 marzo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50E" w:rsidRPr="00E86FAE" w:rsidRDefault="0081050E" w:rsidP="00CD4BBA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17.00 – 19.00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81050E" w:rsidRPr="00E86FAE" w:rsidRDefault="0081050E" w:rsidP="00CD4BBA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On line</w:t>
            </w:r>
          </w:p>
        </w:tc>
        <w:tc>
          <w:tcPr>
            <w:tcW w:w="355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50E" w:rsidRPr="00E86FAE" w:rsidRDefault="0081050E" w:rsidP="00AD031E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Lo sviluppo del bambino e della bambina 0-3 anni</w:t>
            </w:r>
          </w:p>
        </w:tc>
        <w:tc>
          <w:tcPr>
            <w:tcW w:w="2285" w:type="dxa"/>
            <w:vMerge w:val="restart"/>
            <w:tcBorders>
              <w:bottom w:val="single" w:sz="4" w:space="0" w:color="auto"/>
            </w:tcBorders>
            <w:vAlign w:val="center"/>
          </w:tcPr>
          <w:p w:rsidR="0081050E" w:rsidRPr="00E86FAE" w:rsidRDefault="0081050E" w:rsidP="00CD4BBA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 xml:space="preserve">Morena </w:t>
            </w:r>
            <w:proofErr w:type="spellStart"/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Scaffazzillo</w:t>
            </w:r>
            <w:proofErr w:type="spellEnd"/>
          </w:p>
        </w:tc>
      </w:tr>
      <w:tr w:rsidR="0081050E" w:rsidRPr="00E86FAE" w:rsidTr="00E86FAE">
        <w:trPr>
          <w:cantSplit/>
          <w:trHeight w:val="309"/>
          <w:jc w:val="center"/>
        </w:trPr>
        <w:tc>
          <w:tcPr>
            <w:tcW w:w="1297" w:type="dxa"/>
            <w:vMerge w:val="restart"/>
            <w:shd w:val="clear" w:color="auto" w:fill="auto"/>
            <w:vAlign w:val="center"/>
          </w:tcPr>
          <w:p w:rsidR="0081050E" w:rsidRPr="00E86FAE" w:rsidRDefault="0081050E" w:rsidP="00AD031E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Sabato</w:t>
            </w:r>
          </w:p>
          <w:p w:rsidR="0081050E" w:rsidRPr="00E86FAE" w:rsidRDefault="0081050E" w:rsidP="00AD031E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27 marzo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1050E" w:rsidRPr="00E86FAE" w:rsidRDefault="0081050E" w:rsidP="00CD4BBA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8.30 – 10.30</w:t>
            </w:r>
          </w:p>
        </w:tc>
        <w:tc>
          <w:tcPr>
            <w:tcW w:w="1047" w:type="dxa"/>
            <w:vAlign w:val="center"/>
          </w:tcPr>
          <w:p w:rsidR="0081050E" w:rsidRPr="00E86FAE" w:rsidRDefault="0081050E" w:rsidP="00CD4BBA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On line</w:t>
            </w:r>
          </w:p>
        </w:tc>
        <w:tc>
          <w:tcPr>
            <w:tcW w:w="3554" w:type="dxa"/>
            <w:vMerge/>
            <w:shd w:val="clear" w:color="auto" w:fill="auto"/>
            <w:vAlign w:val="center"/>
          </w:tcPr>
          <w:p w:rsidR="0081050E" w:rsidRPr="00E86FAE" w:rsidRDefault="0081050E" w:rsidP="00CD4BBA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2285" w:type="dxa"/>
            <w:vMerge/>
            <w:vAlign w:val="center"/>
          </w:tcPr>
          <w:p w:rsidR="0081050E" w:rsidRPr="00E86FAE" w:rsidRDefault="0081050E" w:rsidP="00CD4BBA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</w:tr>
      <w:tr w:rsidR="00AD031E" w:rsidRPr="00E86FAE" w:rsidTr="00B72AF3">
        <w:trPr>
          <w:cantSplit/>
          <w:trHeight w:val="309"/>
          <w:jc w:val="center"/>
        </w:trPr>
        <w:tc>
          <w:tcPr>
            <w:tcW w:w="12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31E" w:rsidRPr="00E86FAE" w:rsidRDefault="00AD031E" w:rsidP="00CD4BBA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31E" w:rsidRPr="00E86FAE" w:rsidRDefault="00AD031E" w:rsidP="00CD4BBA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11.00 – 13.00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AD031E" w:rsidRPr="00E86FAE" w:rsidRDefault="0081050E" w:rsidP="00CD4BBA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On line</w:t>
            </w:r>
          </w:p>
        </w:tc>
        <w:tc>
          <w:tcPr>
            <w:tcW w:w="35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31E" w:rsidRPr="00E86FAE" w:rsidRDefault="00AD031E" w:rsidP="00CD4BBA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AD031E" w:rsidRPr="00E86FAE" w:rsidRDefault="007F0181" w:rsidP="00CD4BBA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Sara Trivero</w:t>
            </w:r>
          </w:p>
        </w:tc>
      </w:tr>
      <w:tr w:rsidR="00B72AF3" w:rsidRPr="00E86FAE" w:rsidTr="00B72AF3">
        <w:trPr>
          <w:cantSplit/>
          <w:trHeight w:val="309"/>
          <w:jc w:val="center"/>
        </w:trPr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2AF3" w:rsidRDefault="00B72AF3" w:rsidP="00CD4BBA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  <w:p w:rsidR="00B72AF3" w:rsidRPr="00E86FAE" w:rsidRDefault="00B72AF3" w:rsidP="00CD4BBA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2AF3" w:rsidRDefault="00B72AF3" w:rsidP="00CD4BBA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  <w:p w:rsidR="00B72AF3" w:rsidRDefault="00B72AF3" w:rsidP="00CD4BBA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  <w:p w:rsidR="00B72AF3" w:rsidRPr="00E86FAE" w:rsidRDefault="00B72AF3" w:rsidP="00CD4BBA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AF3" w:rsidRPr="00E86FAE" w:rsidRDefault="00B72AF3" w:rsidP="00CD4BBA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2AF3" w:rsidRPr="00E86FAE" w:rsidRDefault="00B72AF3" w:rsidP="00CD4BBA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AF3" w:rsidRPr="00E86FAE" w:rsidRDefault="00B72AF3" w:rsidP="00CD4BBA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</w:tr>
      <w:tr w:rsidR="007F2CC7" w:rsidRPr="00E86FAE" w:rsidTr="00B72AF3">
        <w:trPr>
          <w:cantSplit/>
          <w:trHeight w:val="309"/>
          <w:jc w:val="center"/>
        </w:trPr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050E" w:rsidRPr="00E86FAE" w:rsidRDefault="0081050E" w:rsidP="0081050E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Venerdì</w:t>
            </w:r>
          </w:p>
          <w:p w:rsidR="007F2CC7" w:rsidRPr="00E86FAE" w:rsidRDefault="0081050E" w:rsidP="0081050E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9 aprile</w:t>
            </w:r>
            <w:r w:rsidR="007F2CC7"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2CC7" w:rsidRPr="00E86FAE" w:rsidRDefault="0081050E" w:rsidP="00CD4BBA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17.00 – 19.00</w:t>
            </w:r>
          </w:p>
        </w:tc>
        <w:tc>
          <w:tcPr>
            <w:tcW w:w="1047" w:type="dxa"/>
            <w:tcBorders>
              <w:top w:val="single" w:sz="4" w:space="0" w:color="auto"/>
            </w:tcBorders>
            <w:vAlign w:val="center"/>
          </w:tcPr>
          <w:p w:rsidR="007F2CC7" w:rsidRPr="00E86FAE" w:rsidRDefault="0081050E" w:rsidP="00CD4BBA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On line</w:t>
            </w:r>
          </w:p>
        </w:tc>
        <w:tc>
          <w:tcPr>
            <w:tcW w:w="3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2CC7" w:rsidRPr="00E86FAE" w:rsidRDefault="0081050E" w:rsidP="0081050E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Promozione della salute e primo soccorso</w:t>
            </w:r>
            <w:r w:rsidR="00AD031E"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7F2CC7" w:rsidRPr="00E86FAE" w:rsidRDefault="0081050E" w:rsidP="00CD4BBA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Federica Fusina</w:t>
            </w:r>
          </w:p>
        </w:tc>
      </w:tr>
      <w:tr w:rsidR="0081050E" w:rsidRPr="00E86FAE" w:rsidTr="00E86FAE">
        <w:trPr>
          <w:cantSplit/>
          <w:trHeight w:val="309"/>
          <w:jc w:val="center"/>
        </w:trPr>
        <w:tc>
          <w:tcPr>
            <w:tcW w:w="1297" w:type="dxa"/>
            <w:vMerge w:val="restart"/>
            <w:shd w:val="clear" w:color="auto" w:fill="auto"/>
            <w:vAlign w:val="center"/>
          </w:tcPr>
          <w:p w:rsidR="0081050E" w:rsidRPr="00E86FAE" w:rsidRDefault="0081050E" w:rsidP="007F2CC7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 xml:space="preserve">Sabato </w:t>
            </w:r>
          </w:p>
          <w:p w:rsidR="0081050E" w:rsidRPr="00E86FAE" w:rsidRDefault="0081050E" w:rsidP="0081050E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10 aprile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1050E" w:rsidRPr="00E86FAE" w:rsidRDefault="0081050E" w:rsidP="00CD4BBA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8.30 – 10.30</w:t>
            </w:r>
          </w:p>
        </w:tc>
        <w:tc>
          <w:tcPr>
            <w:tcW w:w="1047" w:type="dxa"/>
            <w:vAlign w:val="center"/>
          </w:tcPr>
          <w:p w:rsidR="0081050E" w:rsidRPr="00E86FAE" w:rsidRDefault="0081050E" w:rsidP="00CD4BBA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On line</w:t>
            </w:r>
          </w:p>
        </w:tc>
        <w:tc>
          <w:tcPr>
            <w:tcW w:w="3554" w:type="dxa"/>
            <w:vMerge w:val="restart"/>
            <w:shd w:val="clear" w:color="auto" w:fill="auto"/>
            <w:vAlign w:val="center"/>
          </w:tcPr>
          <w:p w:rsidR="0081050E" w:rsidRPr="00E86FAE" w:rsidRDefault="0081050E" w:rsidP="00CD4BBA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Latte e cibo, l’alimentazione del bambino e della bambina</w:t>
            </w:r>
          </w:p>
        </w:tc>
        <w:tc>
          <w:tcPr>
            <w:tcW w:w="2285" w:type="dxa"/>
            <w:vMerge w:val="restart"/>
            <w:vAlign w:val="center"/>
          </w:tcPr>
          <w:p w:rsidR="0081050E" w:rsidRPr="00E86FAE" w:rsidRDefault="0081050E" w:rsidP="00CD4BBA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Monica Dall’Armi</w:t>
            </w:r>
          </w:p>
        </w:tc>
      </w:tr>
      <w:tr w:rsidR="0081050E" w:rsidRPr="00E86FAE" w:rsidTr="00E86FAE">
        <w:trPr>
          <w:cantSplit/>
          <w:trHeight w:val="309"/>
          <w:jc w:val="center"/>
        </w:trPr>
        <w:tc>
          <w:tcPr>
            <w:tcW w:w="12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50E" w:rsidRPr="00E86FAE" w:rsidRDefault="0081050E" w:rsidP="007F2CC7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50E" w:rsidRPr="00E86FAE" w:rsidRDefault="0081050E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11.00 – 13.00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81050E" w:rsidRPr="00E86FAE" w:rsidRDefault="0081050E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On line</w:t>
            </w:r>
          </w:p>
        </w:tc>
        <w:tc>
          <w:tcPr>
            <w:tcW w:w="35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50E" w:rsidRPr="00E86FAE" w:rsidRDefault="0081050E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2285" w:type="dxa"/>
            <w:vMerge/>
            <w:tcBorders>
              <w:bottom w:val="single" w:sz="4" w:space="0" w:color="auto"/>
            </w:tcBorders>
            <w:vAlign w:val="center"/>
          </w:tcPr>
          <w:p w:rsidR="0081050E" w:rsidRPr="00E86FAE" w:rsidRDefault="0081050E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</w:tr>
      <w:tr w:rsidR="00B53971" w:rsidRPr="00E86FAE" w:rsidTr="00E86FAE">
        <w:trPr>
          <w:cantSplit/>
          <w:trHeight w:val="309"/>
          <w:jc w:val="center"/>
        </w:trPr>
        <w:tc>
          <w:tcPr>
            <w:tcW w:w="1297" w:type="dxa"/>
            <w:vMerge w:val="restar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971" w:rsidRPr="00E86FAE" w:rsidRDefault="00B53971" w:rsidP="007F2CC7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 xml:space="preserve">Sabato </w:t>
            </w:r>
          </w:p>
          <w:p w:rsidR="00B53971" w:rsidRPr="00E86FAE" w:rsidRDefault="00B53971" w:rsidP="0081050E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24 aprile</w:t>
            </w:r>
          </w:p>
        </w:tc>
        <w:tc>
          <w:tcPr>
            <w:tcW w:w="15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971" w:rsidRPr="00E86FAE" w:rsidRDefault="00B53971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8.30 – 10.30</w:t>
            </w:r>
          </w:p>
        </w:tc>
        <w:tc>
          <w:tcPr>
            <w:tcW w:w="104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53971" w:rsidRPr="00E86FAE" w:rsidRDefault="00B53971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On line</w:t>
            </w:r>
          </w:p>
        </w:tc>
        <w:tc>
          <w:tcPr>
            <w:tcW w:w="3554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53971" w:rsidRPr="00E86FAE" w:rsidRDefault="00B53971" w:rsidP="00B53971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Il progetto nati per leggere; letture, filastrocche e canzoncine per bambini e bambine</w:t>
            </w:r>
          </w:p>
        </w:tc>
        <w:tc>
          <w:tcPr>
            <w:tcW w:w="2285" w:type="dxa"/>
            <w:vMerge w:val="restart"/>
            <w:tcBorders>
              <w:left w:val="single" w:sz="6" w:space="0" w:color="auto"/>
            </w:tcBorders>
            <w:vAlign w:val="center"/>
          </w:tcPr>
          <w:p w:rsidR="00B53971" w:rsidRPr="00E86FAE" w:rsidRDefault="00B53971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Federica Fiorentini</w:t>
            </w:r>
          </w:p>
        </w:tc>
      </w:tr>
      <w:tr w:rsidR="00B53971" w:rsidRPr="00E86FAE" w:rsidTr="00E86FAE">
        <w:trPr>
          <w:cantSplit/>
          <w:trHeight w:val="326"/>
          <w:jc w:val="center"/>
        </w:trPr>
        <w:tc>
          <w:tcPr>
            <w:tcW w:w="1297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971" w:rsidRPr="00E86FAE" w:rsidRDefault="00B53971" w:rsidP="007F2CC7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971" w:rsidRPr="00E86FAE" w:rsidRDefault="00B53971" w:rsidP="005D1A46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11.00 – 13.00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53971" w:rsidRPr="00E86FAE" w:rsidRDefault="00B53971" w:rsidP="005D1A46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On line</w:t>
            </w:r>
          </w:p>
        </w:tc>
        <w:tc>
          <w:tcPr>
            <w:tcW w:w="3554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971" w:rsidRPr="00E86FAE" w:rsidRDefault="00B53971" w:rsidP="0081050E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22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53971" w:rsidRPr="00E86FAE" w:rsidRDefault="00B53971" w:rsidP="005D1A46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</w:tr>
      <w:tr w:rsidR="007F2CC7" w:rsidRPr="00E86FAE" w:rsidTr="00E86FAE">
        <w:trPr>
          <w:cantSplit/>
          <w:trHeight w:val="326"/>
          <w:jc w:val="center"/>
        </w:trPr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FAE" w:rsidRPr="00E86FAE" w:rsidRDefault="00E86FAE" w:rsidP="00B53971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2CC7" w:rsidRPr="00E86FAE" w:rsidRDefault="007F2CC7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2CC7" w:rsidRPr="00E86FAE" w:rsidRDefault="007F2CC7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2CC7" w:rsidRPr="00E86FAE" w:rsidRDefault="007F2CC7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2CC7" w:rsidRDefault="007F2CC7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  <w:p w:rsidR="00E86FAE" w:rsidRDefault="00E86FAE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  <w:p w:rsidR="00E86FAE" w:rsidRDefault="00E86FAE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  <w:p w:rsidR="00E86FAE" w:rsidRDefault="00E86FAE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  <w:p w:rsidR="00E86FAE" w:rsidRPr="00E86FAE" w:rsidRDefault="00E86FAE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</w:tr>
      <w:tr w:rsidR="00E86FAE" w:rsidRPr="00E86FAE" w:rsidTr="00E86FAE">
        <w:trPr>
          <w:cantSplit/>
          <w:trHeight w:val="326"/>
          <w:jc w:val="center"/>
        </w:trPr>
        <w:tc>
          <w:tcPr>
            <w:tcW w:w="12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AE" w:rsidRPr="00E86FAE" w:rsidRDefault="00E86FAE" w:rsidP="00231FE8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Venerdì</w:t>
            </w:r>
          </w:p>
          <w:p w:rsidR="00E86FAE" w:rsidRPr="00E86FAE" w:rsidRDefault="00E86FAE" w:rsidP="00231FE8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7 maggio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AE" w:rsidRPr="00E86FAE" w:rsidRDefault="00E86FAE" w:rsidP="00231FE8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17.00 – 19.00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FAE" w:rsidRPr="00E86FAE" w:rsidRDefault="00E86FAE" w:rsidP="00231FE8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On line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AE" w:rsidRPr="00E86FAE" w:rsidRDefault="00E86FAE" w:rsidP="00231FE8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Il gioco: il “lavoro” dei bambini e delle bambine  (teoria)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6FAE" w:rsidRPr="00E86FAE" w:rsidRDefault="007F0181" w:rsidP="00231FE8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 xml:space="preserve">Laura </w:t>
            </w:r>
            <w:proofErr w:type="spellStart"/>
            <w:r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R</w:t>
            </w:r>
            <w:r w:rsidR="00E86FAE"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enosto</w:t>
            </w:r>
            <w:proofErr w:type="spellEnd"/>
          </w:p>
        </w:tc>
      </w:tr>
      <w:tr w:rsidR="004258F4" w:rsidRPr="00E86FAE" w:rsidTr="00E86FAE">
        <w:trPr>
          <w:cantSplit/>
          <w:trHeight w:val="326"/>
          <w:jc w:val="center"/>
        </w:trPr>
        <w:tc>
          <w:tcPr>
            <w:tcW w:w="1297" w:type="dxa"/>
            <w:vMerge w:val="restart"/>
            <w:shd w:val="clear" w:color="auto" w:fill="auto"/>
            <w:vAlign w:val="center"/>
          </w:tcPr>
          <w:p w:rsidR="004258F4" w:rsidRPr="00E86FAE" w:rsidRDefault="004258F4" w:rsidP="007F2CC7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 xml:space="preserve">Sabato </w:t>
            </w:r>
          </w:p>
          <w:p w:rsidR="004258F4" w:rsidRPr="00E86FAE" w:rsidRDefault="004258F4" w:rsidP="007F2CC7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8 maggio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258F4" w:rsidRPr="00E86FAE" w:rsidRDefault="004258F4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8.30 – 10.30</w:t>
            </w:r>
          </w:p>
        </w:tc>
        <w:tc>
          <w:tcPr>
            <w:tcW w:w="1047" w:type="dxa"/>
            <w:vAlign w:val="center"/>
          </w:tcPr>
          <w:p w:rsidR="004258F4" w:rsidRPr="00E86FAE" w:rsidRDefault="004258F4" w:rsidP="00231FE8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On line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4258F4" w:rsidRPr="00E86FAE" w:rsidRDefault="004258F4" w:rsidP="00B53971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 xml:space="preserve">I bambini e le bambine e l’arte (teoria) </w:t>
            </w:r>
          </w:p>
        </w:tc>
        <w:tc>
          <w:tcPr>
            <w:tcW w:w="2285" w:type="dxa"/>
            <w:vAlign w:val="center"/>
          </w:tcPr>
          <w:p w:rsidR="004258F4" w:rsidRPr="00E86FAE" w:rsidRDefault="004258F4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 xml:space="preserve">Milena </w:t>
            </w:r>
            <w:proofErr w:type="spellStart"/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Biondani</w:t>
            </w:r>
            <w:proofErr w:type="spellEnd"/>
          </w:p>
        </w:tc>
      </w:tr>
      <w:tr w:rsidR="007F0181" w:rsidRPr="00E86FAE" w:rsidTr="00E86FAE">
        <w:trPr>
          <w:cantSplit/>
          <w:trHeight w:val="326"/>
          <w:jc w:val="center"/>
        </w:trPr>
        <w:tc>
          <w:tcPr>
            <w:tcW w:w="1297" w:type="dxa"/>
            <w:vMerge/>
            <w:shd w:val="clear" w:color="auto" w:fill="auto"/>
            <w:vAlign w:val="center"/>
          </w:tcPr>
          <w:p w:rsidR="007F0181" w:rsidRPr="00E86FAE" w:rsidRDefault="007F0181" w:rsidP="007F2CC7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7F0181" w:rsidRPr="00E86FAE" w:rsidRDefault="007F0181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11.00 – 13.00</w:t>
            </w:r>
          </w:p>
        </w:tc>
        <w:tc>
          <w:tcPr>
            <w:tcW w:w="1047" w:type="dxa"/>
            <w:vAlign w:val="center"/>
          </w:tcPr>
          <w:p w:rsidR="007F0181" w:rsidRPr="00E86FAE" w:rsidRDefault="007F0181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In presenza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7F0181" w:rsidRPr="00E86FAE" w:rsidRDefault="007F0181" w:rsidP="004258F4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 xml:space="preserve">I bambini e le bambine e l’arte (laboratorio) </w:t>
            </w:r>
          </w:p>
        </w:tc>
        <w:tc>
          <w:tcPr>
            <w:tcW w:w="2285" w:type="dxa"/>
            <w:vMerge w:val="restart"/>
            <w:vAlign w:val="center"/>
          </w:tcPr>
          <w:p w:rsidR="007F0181" w:rsidRPr="00E86FAE" w:rsidRDefault="007F0181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Sara Trivero</w:t>
            </w:r>
          </w:p>
        </w:tc>
      </w:tr>
      <w:tr w:rsidR="007F0181" w:rsidRPr="00E86FAE" w:rsidTr="00E86FAE">
        <w:trPr>
          <w:cantSplit/>
          <w:trHeight w:val="326"/>
          <w:jc w:val="center"/>
        </w:trPr>
        <w:tc>
          <w:tcPr>
            <w:tcW w:w="1297" w:type="dxa"/>
            <w:vMerge/>
            <w:shd w:val="clear" w:color="auto" w:fill="auto"/>
            <w:vAlign w:val="center"/>
          </w:tcPr>
          <w:p w:rsidR="007F0181" w:rsidRPr="00E86FAE" w:rsidRDefault="007F0181" w:rsidP="007F2CC7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7F0181" w:rsidRPr="00E86FAE" w:rsidRDefault="007F0181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14.30 - 16.30</w:t>
            </w:r>
          </w:p>
        </w:tc>
        <w:tc>
          <w:tcPr>
            <w:tcW w:w="1047" w:type="dxa"/>
            <w:vAlign w:val="center"/>
          </w:tcPr>
          <w:p w:rsidR="007F0181" w:rsidRPr="00E86FAE" w:rsidRDefault="007F0181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In presenza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7F0181" w:rsidRPr="00E86FAE" w:rsidRDefault="007F0181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Il gioco: il “lavoro” dei bambini e delle bambine  (laboratorio)</w:t>
            </w:r>
          </w:p>
        </w:tc>
        <w:tc>
          <w:tcPr>
            <w:tcW w:w="2285" w:type="dxa"/>
            <w:vMerge/>
            <w:vAlign w:val="center"/>
          </w:tcPr>
          <w:p w:rsidR="007F0181" w:rsidRPr="00E86FAE" w:rsidRDefault="007F0181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</w:tr>
      <w:tr w:rsidR="004258F4" w:rsidRPr="00E86FAE" w:rsidTr="00B72AF3">
        <w:trPr>
          <w:cantSplit/>
          <w:trHeight w:val="326"/>
          <w:jc w:val="center"/>
        </w:trPr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8F4" w:rsidRPr="00E86FAE" w:rsidRDefault="004258F4" w:rsidP="004258F4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Venerdì</w:t>
            </w:r>
          </w:p>
          <w:p w:rsidR="004258F4" w:rsidRPr="00E86FAE" w:rsidRDefault="004258F4" w:rsidP="004258F4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21 maggio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8F4" w:rsidRPr="00E86FAE" w:rsidRDefault="004258F4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17.00 – 19.00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4258F4" w:rsidRPr="00E86FAE" w:rsidRDefault="004258F4" w:rsidP="00231FE8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On line</w:t>
            </w:r>
          </w:p>
        </w:tc>
        <w:tc>
          <w:tcPr>
            <w:tcW w:w="3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8F4" w:rsidRPr="00E86FAE" w:rsidRDefault="004258F4" w:rsidP="004258F4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Una casa a misura di bambino e bambina (teoria)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4258F4" w:rsidRPr="00E86FAE" w:rsidRDefault="004258F4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Valentina Cecchini</w:t>
            </w:r>
          </w:p>
        </w:tc>
      </w:tr>
      <w:tr w:rsidR="007F0181" w:rsidRPr="00E86FAE" w:rsidTr="00930BD6">
        <w:trPr>
          <w:cantSplit/>
          <w:trHeight w:val="326"/>
          <w:jc w:val="center"/>
        </w:trPr>
        <w:tc>
          <w:tcPr>
            <w:tcW w:w="129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81" w:rsidRPr="00E86FAE" w:rsidRDefault="007F0181" w:rsidP="004258F4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 xml:space="preserve">Sabato </w:t>
            </w:r>
          </w:p>
          <w:p w:rsidR="007F0181" w:rsidRPr="00E86FAE" w:rsidRDefault="007F0181" w:rsidP="004258F4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22 maggio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0181" w:rsidRPr="00E86FAE" w:rsidRDefault="007F0181" w:rsidP="00231FE8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8.30 – 10.30</w:t>
            </w:r>
          </w:p>
        </w:tc>
        <w:tc>
          <w:tcPr>
            <w:tcW w:w="10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0181" w:rsidRPr="00E86FAE" w:rsidRDefault="007F0181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In presenza</w:t>
            </w:r>
          </w:p>
        </w:tc>
        <w:tc>
          <w:tcPr>
            <w:tcW w:w="35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0181" w:rsidRPr="00E86FAE" w:rsidRDefault="007F0181" w:rsidP="004258F4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 xml:space="preserve">Una casa a misura di bambino e bambina (laboratorio pratico/costruttivo) </w:t>
            </w:r>
          </w:p>
        </w:tc>
        <w:tc>
          <w:tcPr>
            <w:tcW w:w="2285" w:type="dxa"/>
            <w:vMerge w:val="restart"/>
            <w:tcBorders>
              <w:left w:val="single" w:sz="6" w:space="0" w:color="auto"/>
            </w:tcBorders>
            <w:vAlign w:val="center"/>
          </w:tcPr>
          <w:p w:rsidR="007F0181" w:rsidRPr="00E86FAE" w:rsidRDefault="007F0181" w:rsidP="007F0181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Sara Trivero</w:t>
            </w:r>
          </w:p>
        </w:tc>
      </w:tr>
      <w:tr w:rsidR="007F0181" w:rsidRPr="00E86FAE" w:rsidTr="00B72AF3">
        <w:trPr>
          <w:cantSplit/>
          <w:trHeight w:val="326"/>
          <w:jc w:val="center"/>
        </w:trPr>
        <w:tc>
          <w:tcPr>
            <w:tcW w:w="129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F0181" w:rsidRPr="00E86FAE" w:rsidRDefault="007F0181" w:rsidP="007F2CC7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0181" w:rsidRPr="00E86FAE" w:rsidRDefault="007F0181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11.00 – 13.00</w:t>
            </w:r>
          </w:p>
        </w:tc>
        <w:tc>
          <w:tcPr>
            <w:tcW w:w="10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0181" w:rsidRPr="00E86FAE" w:rsidRDefault="007F0181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In presenza</w:t>
            </w:r>
          </w:p>
        </w:tc>
        <w:tc>
          <w:tcPr>
            <w:tcW w:w="35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0181" w:rsidRPr="00E86FAE" w:rsidRDefault="007F0181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Chiusura della scuola: questionario di gradimento, lavoro di gruppo finale, consegna attestati e pranzo condiviso</w:t>
            </w:r>
          </w:p>
        </w:tc>
        <w:tc>
          <w:tcPr>
            <w:tcW w:w="2285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F0181" w:rsidRPr="00E86FAE" w:rsidRDefault="007F0181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</w:tr>
      <w:tr w:rsidR="007F0181" w:rsidRPr="00E86FAE" w:rsidTr="00B72AF3">
        <w:trPr>
          <w:cantSplit/>
          <w:trHeight w:val="687"/>
          <w:jc w:val="center"/>
        </w:trPr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181" w:rsidRPr="00E86FAE" w:rsidRDefault="007F0181" w:rsidP="007F2CC7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181" w:rsidRPr="00E86FAE" w:rsidRDefault="007F0181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0181" w:rsidRPr="00E86FAE" w:rsidRDefault="007F0181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181" w:rsidRPr="00E86FAE" w:rsidRDefault="007F0181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0181" w:rsidRDefault="007F0181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  <w:p w:rsidR="007F0181" w:rsidRDefault="007F0181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  <w:p w:rsidR="007F0181" w:rsidRDefault="007F0181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  <w:p w:rsidR="007F0181" w:rsidRPr="00E86FAE" w:rsidRDefault="007F0181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</w:tr>
      <w:tr w:rsidR="007F0181" w:rsidRPr="00E86FAE" w:rsidTr="00B72AF3">
        <w:trPr>
          <w:cantSplit/>
          <w:trHeight w:val="326"/>
          <w:jc w:val="center"/>
        </w:trPr>
        <w:tc>
          <w:tcPr>
            <w:tcW w:w="1297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0181" w:rsidRPr="00E86FAE" w:rsidRDefault="007F0181" w:rsidP="007F2CC7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Data da definire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0181" w:rsidRPr="00E86FAE" w:rsidRDefault="007F0181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0181" w:rsidRPr="00E86FAE" w:rsidRDefault="007F0181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In presenza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0181" w:rsidRPr="00E86FAE" w:rsidRDefault="007F0181" w:rsidP="00A3106E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Disostruzione pediatrica (certificazione)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7F0181" w:rsidRPr="00E86FAE" w:rsidRDefault="007F0181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Professionista accreditato</w:t>
            </w:r>
          </w:p>
        </w:tc>
      </w:tr>
      <w:tr w:rsidR="007F0181" w:rsidRPr="00E86FAE" w:rsidTr="00E86FAE">
        <w:trPr>
          <w:cantSplit/>
          <w:trHeight w:val="326"/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7F0181" w:rsidRPr="00E86FAE" w:rsidRDefault="007F0181" w:rsidP="007F2CC7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Data da definire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7F0181" w:rsidRPr="00E86FAE" w:rsidRDefault="007F0181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047" w:type="dxa"/>
            <w:vAlign w:val="center"/>
          </w:tcPr>
          <w:p w:rsidR="007F0181" w:rsidRPr="00E86FAE" w:rsidRDefault="007F0181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da definire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7F0181" w:rsidRPr="00E86FAE" w:rsidRDefault="007F0181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 w:rsidRPr="00E86FAE"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Supervisione di tirocinio</w:t>
            </w:r>
          </w:p>
        </w:tc>
        <w:tc>
          <w:tcPr>
            <w:tcW w:w="2285" w:type="dxa"/>
            <w:vAlign w:val="center"/>
          </w:tcPr>
          <w:p w:rsidR="007F0181" w:rsidRPr="00E86FAE" w:rsidRDefault="007F0181" w:rsidP="004B3950">
            <w:pPr>
              <w:pStyle w:val="Rientrocorpodeltesto3"/>
              <w:ind w:firstLine="0"/>
              <w:jc w:val="left"/>
              <w:rPr>
                <w:rFonts w:ascii="Calibri" w:eastAsia="Times New Roman" w:hAnsi="Calibri" w:cs="Calibri"/>
                <w:spacing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</w:rPr>
              <w:t>Sara Trivero</w:t>
            </w:r>
          </w:p>
        </w:tc>
      </w:tr>
    </w:tbl>
    <w:p w:rsidR="00A3106E" w:rsidRDefault="00A3106E" w:rsidP="00A3106E">
      <w:pPr>
        <w:rPr>
          <w:rFonts w:ascii="Verdana" w:eastAsia="MS Mincho" w:hAnsi="Verdana" w:cs="Verdana"/>
          <w:b/>
          <w:color w:val="CC0000"/>
          <w:sz w:val="24"/>
          <w:szCs w:val="24"/>
        </w:rPr>
      </w:pPr>
    </w:p>
    <w:p w:rsidR="00506D05" w:rsidRDefault="00506D05" w:rsidP="00A3106E">
      <w:pPr>
        <w:rPr>
          <w:rFonts w:ascii="Verdana" w:eastAsia="MS Mincho" w:hAnsi="Verdana" w:cs="Verdana"/>
          <w:b/>
          <w:color w:val="CC0000"/>
          <w:sz w:val="24"/>
          <w:szCs w:val="24"/>
        </w:rPr>
      </w:pPr>
    </w:p>
    <w:p w:rsidR="00506D05" w:rsidRDefault="00506D05" w:rsidP="00A3106E">
      <w:pPr>
        <w:rPr>
          <w:rFonts w:ascii="Verdana" w:eastAsia="MS Mincho" w:hAnsi="Verdana" w:cs="Verdana"/>
          <w:b/>
          <w:color w:val="CC0000"/>
          <w:sz w:val="24"/>
          <w:szCs w:val="24"/>
        </w:rPr>
      </w:pPr>
      <w:bookmarkStart w:id="0" w:name="_GoBack"/>
      <w:bookmarkEnd w:id="0"/>
    </w:p>
    <w:p w:rsidR="00506D05" w:rsidRDefault="00506D05" w:rsidP="00A3106E">
      <w:pPr>
        <w:rPr>
          <w:rFonts w:ascii="Verdana" w:eastAsia="MS Mincho" w:hAnsi="Verdana" w:cs="Verdana"/>
          <w:b/>
          <w:color w:val="CC0000"/>
          <w:sz w:val="24"/>
          <w:szCs w:val="24"/>
        </w:rPr>
      </w:pPr>
    </w:p>
    <w:p w:rsidR="00506D05" w:rsidRDefault="00506D05" w:rsidP="00506D05">
      <w:pPr>
        <w:jc w:val="right"/>
        <w:rPr>
          <w:rFonts w:ascii="Georgia" w:hAnsi="Georgia"/>
          <w:sz w:val="24"/>
          <w:szCs w:val="24"/>
        </w:rPr>
      </w:pPr>
      <w:r w:rsidRPr="00506D05">
        <w:rPr>
          <w:rFonts w:ascii="Georgia" w:hAnsi="Georgia"/>
          <w:sz w:val="24"/>
          <w:szCs w:val="24"/>
        </w:rPr>
        <w:t xml:space="preserve">TUTOR: </w:t>
      </w:r>
    </w:p>
    <w:p w:rsidR="00506D05" w:rsidRDefault="00CB5E17" w:rsidP="00506D05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Sara Trivero</w:t>
      </w:r>
    </w:p>
    <w:p w:rsidR="00CB5E17" w:rsidRDefault="00B307C3" w:rsidP="00506D05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346</w:t>
      </w:r>
      <w:r w:rsidR="00CB5E17" w:rsidRPr="00CB5E1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7812910</w:t>
      </w:r>
      <w:r w:rsidR="00CB5E17" w:rsidRPr="00CB5E17">
        <w:rPr>
          <w:rFonts w:ascii="Georgia" w:hAnsi="Georgia"/>
          <w:sz w:val="24"/>
          <w:szCs w:val="24"/>
        </w:rPr>
        <w:t xml:space="preserve"> </w:t>
      </w:r>
    </w:p>
    <w:p w:rsidR="00506D05" w:rsidRPr="00506D05" w:rsidRDefault="007109A1" w:rsidP="00506D05">
      <w:pPr>
        <w:jc w:val="right"/>
        <w:rPr>
          <w:rFonts w:ascii="Georgia" w:hAnsi="Georgia"/>
          <w:sz w:val="24"/>
          <w:szCs w:val="24"/>
        </w:rPr>
      </w:pPr>
      <w:hyperlink r:id="rId10" w:history="1">
        <w:r w:rsidR="00B307C3">
          <w:rPr>
            <w:rFonts w:ascii="Georgia" w:hAnsi="Georgia"/>
            <w:sz w:val="24"/>
            <w:szCs w:val="24"/>
          </w:rPr>
          <w:t>cercotatagallarate@gmail.com</w:t>
        </w:r>
      </w:hyperlink>
    </w:p>
    <w:p w:rsidR="00506D05" w:rsidRDefault="00506D05" w:rsidP="00A3106E">
      <w:pPr>
        <w:rPr>
          <w:rFonts w:ascii="Verdana" w:eastAsia="MS Mincho" w:hAnsi="Verdana" w:cs="Verdana"/>
          <w:b/>
          <w:color w:val="CC0000"/>
          <w:sz w:val="24"/>
          <w:szCs w:val="24"/>
        </w:rPr>
      </w:pPr>
    </w:p>
    <w:sectPr w:rsidR="00506D05" w:rsidSect="002D74F4">
      <w:headerReference w:type="default" r:id="rId11"/>
      <w:pgSz w:w="11900" w:h="1682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EB6" w:rsidRDefault="00951EB6" w:rsidP="003D6CFF">
      <w:r>
        <w:separator/>
      </w:r>
    </w:p>
  </w:endnote>
  <w:endnote w:type="continuationSeparator" w:id="0">
    <w:p w:rsidR="00951EB6" w:rsidRDefault="00951EB6" w:rsidP="003D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altName w:val="Garam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EB6" w:rsidRDefault="00951EB6" w:rsidP="003D6CFF">
      <w:r>
        <w:separator/>
      </w:r>
    </w:p>
  </w:footnote>
  <w:footnote w:type="continuationSeparator" w:id="0">
    <w:p w:rsidR="00951EB6" w:rsidRDefault="00951EB6" w:rsidP="003D6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781" w:rsidRDefault="00951EB6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49" type="#_x0000_t75" style="position:absolute;margin-left:-57.15pt;margin-top:-56.55pt;width:595.25pt;height:120.1pt;z-index:1;visibility:visible;mso-position-horizontal-relative:margin;mso-position-vertical-relative:margin">
          <v:imagedata r:id="rId1" o:title=""/>
          <w10:wrap type="topAndBottom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26B1B"/>
    <w:multiLevelType w:val="hybridMultilevel"/>
    <w:tmpl w:val="788C3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83B20"/>
    <w:multiLevelType w:val="hybridMultilevel"/>
    <w:tmpl w:val="0DD03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CFF"/>
    <w:rsid w:val="0001770E"/>
    <w:rsid w:val="00090592"/>
    <w:rsid w:val="00187047"/>
    <w:rsid w:val="00281360"/>
    <w:rsid w:val="002C0C8A"/>
    <w:rsid w:val="002C63EC"/>
    <w:rsid w:val="002D74F4"/>
    <w:rsid w:val="0030608F"/>
    <w:rsid w:val="003B20A6"/>
    <w:rsid w:val="003B6BBE"/>
    <w:rsid w:val="003C6AF5"/>
    <w:rsid w:val="003D6CFF"/>
    <w:rsid w:val="00415CB2"/>
    <w:rsid w:val="004258F4"/>
    <w:rsid w:val="00444E2E"/>
    <w:rsid w:val="004B3950"/>
    <w:rsid w:val="004F2128"/>
    <w:rsid w:val="00506D05"/>
    <w:rsid w:val="00530A7A"/>
    <w:rsid w:val="005D5992"/>
    <w:rsid w:val="005E1C0D"/>
    <w:rsid w:val="00645053"/>
    <w:rsid w:val="00663D14"/>
    <w:rsid w:val="00691B4A"/>
    <w:rsid w:val="00700021"/>
    <w:rsid w:val="007109A1"/>
    <w:rsid w:val="00713E6D"/>
    <w:rsid w:val="00721003"/>
    <w:rsid w:val="00771F86"/>
    <w:rsid w:val="007F0181"/>
    <w:rsid w:val="007F2CC7"/>
    <w:rsid w:val="0081050E"/>
    <w:rsid w:val="00855496"/>
    <w:rsid w:val="0088102A"/>
    <w:rsid w:val="008939BA"/>
    <w:rsid w:val="008954A3"/>
    <w:rsid w:val="00951EB6"/>
    <w:rsid w:val="009945F6"/>
    <w:rsid w:val="009B431D"/>
    <w:rsid w:val="00A077B5"/>
    <w:rsid w:val="00A20D46"/>
    <w:rsid w:val="00A3106E"/>
    <w:rsid w:val="00A549C3"/>
    <w:rsid w:val="00AD031E"/>
    <w:rsid w:val="00AD4128"/>
    <w:rsid w:val="00AD7901"/>
    <w:rsid w:val="00B307C3"/>
    <w:rsid w:val="00B3764F"/>
    <w:rsid w:val="00B53971"/>
    <w:rsid w:val="00B72AF3"/>
    <w:rsid w:val="00BA13BF"/>
    <w:rsid w:val="00BD4737"/>
    <w:rsid w:val="00C6271E"/>
    <w:rsid w:val="00CA2C7E"/>
    <w:rsid w:val="00CB5E17"/>
    <w:rsid w:val="00CD4BBA"/>
    <w:rsid w:val="00CD4C7D"/>
    <w:rsid w:val="00DE5869"/>
    <w:rsid w:val="00E8368F"/>
    <w:rsid w:val="00E8664A"/>
    <w:rsid w:val="00E86FAE"/>
    <w:rsid w:val="00EA49DD"/>
    <w:rsid w:val="00EE4F99"/>
    <w:rsid w:val="00F43E43"/>
    <w:rsid w:val="00F61B31"/>
    <w:rsid w:val="00FA086B"/>
    <w:rsid w:val="00FA6C67"/>
    <w:rsid w:val="00FE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dobe Garamond Pro" w:eastAsia="MS Minngs" w:hAnsi="Adobe Garamond Pro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49C3"/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D6CFF"/>
    <w:pPr>
      <w:keepNext/>
      <w:jc w:val="center"/>
      <w:outlineLvl w:val="1"/>
    </w:pPr>
    <w:rPr>
      <w:rFonts w:ascii="Times New Roman" w:hAnsi="Times New Roman"/>
      <w:b/>
      <w:bCs/>
      <w:spacing w:val="20"/>
      <w:sz w:val="32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sid w:val="003D6CFF"/>
    <w:rPr>
      <w:rFonts w:ascii="Times New Roman" w:hAnsi="Times New Roman" w:cs="Times New Roman"/>
      <w:b/>
      <w:bCs/>
      <w:spacing w:val="20"/>
      <w:sz w:val="24"/>
      <w:szCs w:val="24"/>
      <w:u w:val="single"/>
    </w:rPr>
  </w:style>
  <w:style w:type="paragraph" w:styleId="Testonotaapidipagina">
    <w:name w:val="footnote text"/>
    <w:basedOn w:val="Normale"/>
    <w:link w:val="TestonotaapidipaginaCarattere"/>
    <w:autoRedefine/>
    <w:uiPriority w:val="99"/>
    <w:rsid w:val="00090592"/>
    <w:rPr>
      <w:sz w:val="20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090592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3D6C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3D6CF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D6C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3D6CF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D6CF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D6CFF"/>
    <w:rPr>
      <w:rFonts w:ascii="Lucida Grande" w:hAnsi="Lucida Grande" w:cs="Lucida Grande"/>
      <w:sz w:val="18"/>
      <w:szCs w:val="18"/>
    </w:rPr>
  </w:style>
  <w:style w:type="paragraph" w:styleId="Rientrocorpodeltesto3">
    <w:name w:val="Body Text Indent 3"/>
    <w:basedOn w:val="Normale"/>
    <w:link w:val="Rientrocorpodeltesto3Carattere"/>
    <w:uiPriority w:val="99"/>
    <w:rsid w:val="003D6CFF"/>
    <w:pPr>
      <w:ind w:firstLine="708"/>
      <w:jc w:val="both"/>
    </w:pPr>
    <w:rPr>
      <w:rFonts w:ascii="Times New Roman" w:hAnsi="Times New Roman"/>
      <w:spacing w:val="20"/>
      <w:sz w:val="24"/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3D6CFF"/>
    <w:rPr>
      <w:rFonts w:ascii="Times New Roman" w:hAnsi="Times New Roman" w:cs="Times New Roman"/>
      <w:spacing w:val="20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3D6CFF"/>
    <w:pPr>
      <w:ind w:left="720"/>
      <w:contextualSpacing/>
    </w:pPr>
  </w:style>
  <w:style w:type="table" w:styleId="Grigliatabella">
    <w:name w:val="Table Grid"/>
    <w:basedOn w:val="Tabellanormale"/>
    <w:uiPriority w:val="99"/>
    <w:locked/>
    <w:rsid w:val="0028136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506D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1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ercotata@melogranovr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ADEA7-020A-404B-9456-A1D7744F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Modena</dc:creator>
  <cp:keywords/>
  <dc:description/>
  <cp:lastModifiedBy>paola</cp:lastModifiedBy>
  <cp:revision>31</cp:revision>
  <cp:lastPrinted>2017-03-15T11:34:00Z</cp:lastPrinted>
  <dcterms:created xsi:type="dcterms:W3CDTF">2017-03-15T11:08:00Z</dcterms:created>
  <dcterms:modified xsi:type="dcterms:W3CDTF">2021-01-18T12:40:00Z</dcterms:modified>
</cp:coreProperties>
</file>